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3" w:rsidRDefault="000B3418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План работ в рамках выполнения</w:t>
      </w:r>
      <w:r w:rsidR="00593E13">
        <w:rPr>
          <w:sz w:val="22"/>
          <w:szCs w:val="22"/>
        </w:rPr>
        <w:t xml:space="preserve"> обязательств по договору управления по содержанию и ремонту общего имущества  многоквартирного дома </w:t>
      </w:r>
      <w:r>
        <w:rPr>
          <w:sz w:val="22"/>
          <w:szCs w:val="22"/>
        </w:rPr>
        <w:t xml:space="preserve">по </w:t>
      </w:r>
      <w:r w:rsidR="00BD316E">
        <w:rPr>
          <w:sz w:val="22"/>
          <w:szCs w:val="22"/>
        </w:rPr>
        <w:t xml:space="preserve">адресу: </w:t>
      </w:r>
      <w:proofErr w:type="spellStart"/>
      <w:r w:rsidR="00BD316E">
        <w:rPr>
          <w:sz w:val="22"/>
          <w:szCs w:val="22"/>
        </w:rPr>
        <w:t>г</w:t>
      </w:r>
      <w:proofErr w:type="gramStart"/>
      <w:r w:rsidR="00BD316E">
        <w:rPr>
          <w:sz w:val="22"/>
          <w:szCs w:val="22"/>
        </w:rPr>
        <w:t>.Р</w:t>
      </w:r>
      <w:proofErr w:type="gramEnd"/>
      <w:r w:rsidR="00BD316E">
        <w:rPr>
          <w:sz w:val="22"/>
          <w:szCs w:val="22"/>
        </w:rPr>
        <w:t>аменское</w:t>
      </w:r>
      <w:proofErr w:type="spellEnd"/>
      <w:r w:rsidR="00BD316E">
        <w:rPr>
          <w:sz w:val="22"/>
          <w:szCs w:val="22"/>
        </w:rPr>
        <w:t xml:space="preserve">, Северное шоссе, </w:t>
      </w:r>
      <w:r w:rsidR="00BC6DDF">
        <w:rPr>
          <w:sz w:val="22"/>
          <w:szCs w:val="22"/>
        </w:rPr>
        <w:t>д. 44</w:t>
      </w:r>
      <w:bookmarkStart w:id="0" w:name="_GoBack"/>
      <w:bookmarkEnd w:id="0"/>
      <w:r>
        <w:rPr>
          <w:sz w:val="22"/>
          <w:szCs w:val="22"/>
        </w:rPr>
        <w:t xml:space="preserve"> на </w:t>
      </w:r>
      <w:r w:rsidR="00593E13">
        <w:rPr>
          <w:sz w:val="22"/>
          <w:szCs w:val="22"/>
        </w:rPr>
        <w:t>201</w:t>
      </w:r>
      <w:r w:rsidR="00C96C90">
        <w:rPr>
          <w:sz w:val="22"/>
          <w:szCs w:val="22"/>
        </w:rPr>
        <w:t>4</w:t>
      </w:r>
      <w:r w:rsidR="00593E13">
        <w:rPr>
          <w:sz w:val="22"/>
          <w:szCs w:val="22"/>
        </w:rPr>
        <w:t xml:space="preserve"> год.</w:t>
      </w: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</w:p>
    <w:p w:rsidR="00593E13" w:rsidRDefault="00593E13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- План работ: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985"/>
        <w:gridCol w:w="1818"/>
      </w:tblGrid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965"/>
              </w:tabs>
              <w:snapToGrid w:val="0"/>
              <w:ind w:left="533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-15"/>
                <w:sz w:val="18"/>
                <w:szCs w:val="18"/>
              </w:rPr>
              <w:t>1.1.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Организация эксплуатации</w:t>
            </w:r>
            <w:r>
              <w:rPr>
                <w:color w:val="000000"/>
                <w:spacing w:val="2"/>
                <w:sz w:val="18"/>
                <w:szCs w:val="18"/>
              </w:rPr>
              <w:t>: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1.1.1. Управление  аварийно-ремонтной службой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1.1.2.  Организация и планирование работ по техническому обслуживанию и текущему ремонту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1.1.3.  Прием  заявок от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1.2.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Взаимоотношения со смежными организациями и поставщиками коммунальных услуг, в том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числе по вопросам </w:t>
            </w:r>
            <w:proofErr w:type="gramStart"/>
            <w:r>
              <w:rPr>
                <w:color w:val="000000"/>
                <w:spacing w:val="3"/>
                <w:sz w:val="18"/>
                <w:szCs w:val="18"/>
              </w:rPr>
              <w:t>обеспечения работоспособности приборов освещения придомовой территории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1.3.  Прием платежей за техническое обслуживание и  коммунальные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2.1.1. Работы, выполняемые при проведении технических осмотров и обходов отдельных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элементов и помещений дома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2.1.1.1.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4"/>
                <w:sz w:val="18"/>
                <w:szCs w:val="18"/>
              </w:rPr>
              <w:t>Устранение незначительных неисправностей в системах водопровода и канализации-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2.1.1.2. Устранение незначительных неисправностей в системах центрального отопления и горячего </w:t>
            </w:r>
            <w:r>
              <w:rPr>
                <w:color w:val="000000"/>
                <w:spacing w:val="-9"/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2.1.1.3. Устранение незначительных неисправностей электротехнических устройств (протирка </w:t>
            </w:r>
            <w:r>
              <w:rPr>
                <w:color w:val="000000"/>
                <w:spacing w:val="-1"/>
                <w:sz w:val="18"/>
                <w:szCs w:val="18"/>
              </w:rPr>
              <w:t>светильников (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), смена перегоревших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помещениях общественного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пользования, смена и ремонт штепсельных розеток и выключателей, мелкий ремонт электропроводки и др. в </w:t>
            </w:r>
            <w:r>
              <w:rPr>
                <w:color w:val="000000"/>
                <w:spacing w:val="-5"/>
                <w:sz w:val="18"/>
                <w:szCs w:val="18"/>
              </w:rPr>
              <w:t>местах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2.1.1.4.  Прочистка канализационного лежака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2.1.1.5. Проверка заземления оболочки 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</w:rPr>
              <w:t>электрокабелей</w:t>
            </w:r>
            <w:proofErr w:type="spellEnd"/>
            <w:r>
              <w:rPr>
                <w:color w:val="000000"/>
                <w:spacing w:val="-6"/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2.1.1.6. Осмотр пожарной сигнализации и средств тушения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7" w:right="1296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2.1.2. Работы, выполняемые при проведении частичных осмотров.</w:t>
            </w:r>
          </w:p>
          <w:p w:rsidR="00593E13" w:rsidRDefault="00593E13" w:rsidP="00376E3F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     2.1.2.1. Промазка суриковой замазкой или другой мастикой гребней и свищей в местах протечек </w:t>
            </w:r>
            <w:r>
              <w:rPr>
                <w:color w:val="000000"/>
                <w:spacing w:val="-4"/>
                <w:sz w:val="18"/>
                <w:szCs w:val="18"/>
              </w:rPr>
              <w:t>кровли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необходимости, но не позднее 1 суток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2.1.2.2. Проверка наличия тяги   и прочистки вентиляционных каналов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246"/>
              </w:tabs>
              <w:snapToGrid w:val="0"/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(1 раз в год).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866D88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2013</w:t>
            </w:r>
            <w:r w:rsidR="00593E13">
              <w:rPr>
                <w:sz w:val="18"/>
                <w:szCs w:val="18"/>
              </w:rPr>
              <w:t>г.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       2.1.2.3.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Смена  прокладок в водопроводных кранах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2.1.2.4. Уплотнение стоков на трубопроводах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2.1.2.5.  Прочистка внутренней канализации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2.1.2.6.  Набивка сальников в вентилях, кранах, задвижках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2.1.2.7.  Крепление трубопроводов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2.1.2.8.  Мелкий ремонт изоляции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2.1.3.1. Регулировка и наладка систем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2.1.3.2.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Регулировка и наладка систем </w:t>
            </w:r>
            <w:r>
              <w:rPr>
                <w:color w:val="000000"/>
                <w:spacing w:val="-4"/>
                <w:sz w:val="18"/>
                <w:szCs w:val="18"/>
              </w:rPr>
              <w:t>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 мере </w:t>
            </w:r>
            <w:r>
              <w:rPr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2.1.3.3. Промывка и </w:t>
            </w:r>
            <w:proofErr w:type="spellStart"/>
            <w:r>
              <w:rPr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системы центрального отопления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один раз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отопительного сезон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май)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2.1.3.4.</w:t>
            </w:r>
            <w:r>
              <w:rPr>
                <w:color w:val="000000"/>
                <w:sz w:val="18"/>
                <w:szCs w:val="18"/>
              </w:rPr>
              <w:t xml:space="preserve"> Чистка и промывка водопроводных кранов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2.1.3.5. Регулировка и наладка систем автоматического управления инженерным оборудованием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2.1.4. Техническое обслуживание и ремонт лифтов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snapToGrid w:val="0"/>
              <w:ind w:left="180"/>
              <w:jc w:val="both"/>
              <w:rPr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Cs/>
                <w:color w:val="000000"/>
                <w:spacing w:val="-4"/>
                <w:sz w:val="18"/>
                <w:szCs w:val="18"/>
              </w:rPr>
              <w:t>постоянно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2.3. Подготовка к сезонной эксплуатации</w:t>
            </w:r>
          </w:p>
          <w:p w:rsidR="00593E13" w:rsidRDefault="00593E13" w:rsidP="00376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2.3.1. Работы, выполняемые при подготовке жилого дома к эксплуатации в весенне-летний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2.3.1.1. Укрепление водосточных труб, колен и воронок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lastRenderedPageBreak/>
              <w:t>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2.3.1.2. Ремонт возвратных механизмов (доводчики, пружины) на дверях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2.3.2. Работы, выполняемые при подготовке жилого дома к эксплуатации в осенне-зимний период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2.3.2.1. </w:t>
            </w:r>
            <w:proofErr w:type="gramStart"/>
            <w:r>
              <w:rPr>
                <w:sz w:val="18"/>
                <w:szCs w:val="18"/>
              </w:rPr>
              <w:t>Утепление оконных и дверных проемов (мест общего пользования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2.3.2.2. Замена разбитых стекол окон и дверей (мест общего пользования)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2.3.2.3. Утепление чердачных перекрытий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2.3.2.4. Утепление трубопроводов  в  чердачных и подвальных помещениях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2.3.2.5. Укрепление и ремонт парапетных ограждений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2.3.2.6. Проверка исправности слуховых окон и жалюзи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2.3.2.7. 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2.4.  Санитарное содержание:</w:t>
            </w:r>
          </w:p>
          <w:p w:rsidR="00593E13" w:rsidRDefault="00593E13" w:rsidP="00376E3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2.4.1. </w:t>
            </w:r>
            <w:r>
              <w:rPr>
                <w:color w:val="000000"/>
                <w:sz w:val="18"/>
                <w:szCs w:val="18"/>
              </w:rPr>
              <w:t>Уход за зелеными насаждениями</w:t>
            </w: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Март-ноябрь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2.4.2.  Удаление с крыш снега и наледей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Ноябрь-март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 2.4.3. Очистка кровли от мусора, грязи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hd w:val="clear" w:color="auto" w:fill="FFFFFF"/>
              <w:tabs>
                <w:tab w:val="left" w:pos="1130"/>
              </w:tabs>
              <w:snapToGrid w:val="0"/>
              <w:jc w:val="both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2.4.4. Уборка и очистка придомовой территории:</w:t>
            </w:r>
          </w:p>
          <w:p w:rsidR="00593E13" w:rsidRDefault="00593E13" w:rsidP="00376E3F">
            <w:pPr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2.4.4.1. Летняя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2.4.4.2. Зимняя уборка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ежедневно - один раз в сутки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2.4.5. </w:t>
            </w:r>
            <w:r>
              <w:rPr>
                <w:color w:val="000000"/>
                <w:spacing w:val="-4"/>
                <w:sz w:val="18"/>
                <w:szCs w:val="18"/>
              </w:rPr>
              <w:t>Сухая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 xml:space="preserve">2.4.6.  </w:t>
            </w:r>
            <w:r>
              <w:rPr>
                <w:color w:val="000000"/>
                <w:spacing w:val="-3"/>
                <w:sz w:val="18"/>
                <w:szCs w:val="18"/>
              </w:rPr>
              <w:t>Мытье окон, дверей, стен на лестничных клетках и местах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 раза в год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>Май, 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2.4.7. Влажная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 раза в неделю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2.4.8. Удаление мусора из здания и его вывоз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2.4.9. </w:t>
            </w:r>
            <w:r>
              <w:rPr>
                <w:color w:val="000000"/>
                <w:sz w:val="18"/>
                <w:szCs w:val="18"/>
              </w:rPr>
              <w:t xml:space="preserve">Дератизация и дезинфекция по уничтожению грызунов и насекомых    в местах общего </w:t>
            </w:r>
            <w:r>
              <w:rPr>
                <w:color w:val="000000"/>
                <w:spacing w:val="-5"/>
                <w:sz w:val="18"/>
                <w:szCs w:val="18"/>
              </w:rPr>
              <w:t>пользования, подвалах, технических подпольях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2.5. Текущий ремонт</w:t>
            </w: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фундаментов,  вентиляционных продухов,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отмостки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и входов в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</w:p>
          <w:p w:rsidR="00593E13" w:rsidRDefault="00593E13" w:rsidP="00376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593E13" w:rsidRDefault="00593E13" w:rsidP="00376E3F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Герметизация стыков (межпанельных швов, трещин в кирпичной кладке стен), заделка и </w:t>
            </w:r>
            <w:r>
              <w:rPr>
                <w:color w:val="000000"/>
                <w:spacing w:val="-4"/>
                <w:sz w:val="18"/>
                <w:szCs w:val="18"/>
              </w:rPr>
              <w:t>восстановление архитектурных элементов; смена участков ремонт и окраска фасадов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2.5.3.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5"/>
                <w:sz w:val="18"/>
                <w:szCs w:val="18"/>
              </w:rPr>
              <w:t>Частичная смена отдельных элементов, заделка швов и трещин,  укрепление и окраска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>2.5.4.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Устранение неисправностей кровли, замена водосточных труб; ремонт гидроизоляции,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>
              <w:rPr>
                <w:color w:val="000000"/>
                <w:spacing w:val="-6"/>
                <w:sz w:val="18"/>
                <w:szCs w:val="18"/>
              </w:rPr>
              <w:t>утепления и вентиляции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август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2.5.5.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Восстановление отдельных участков и элементов лестниц, крылец (зонты-козырьки) над </w:t>
            </w:r>
            <w:r>
              <w:rPr>
                <w:color w:val="000000"/>
                <w:spacing w:val="-3"/>
                <w:sz w:val="18"/>
                <w:szCs w:val="18"/>
              </w:rPr>
              <w:t>входами в подъезды, подвалы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Май-октябрь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2.5.6.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1"/>
                <w:sz w:val="18"/>
                <w:szCs w:val="18"/>
              </w:rPr>
              <w:t xml:space="preserve">Установка,  замена  и  восстановление  работоспособности  отдельных  элементов  и  частей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элементов внутренних систем центрального отопления, включая стояки и ответвления от стояков с запорной </w:t>
            </w:r>
            <w:r>
              <w:rPr>
                <w:color w:val="000000"/>
                <w:spacing w:val="-8"/>
                <w:sz w:val="18"/>
                <w:szCs w:val="18"/>
              </w:rPr>
              <w:t>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2.5.7.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Установка, замена и восстановление работоспособности отдельных элементов и частей элементов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внутренних систем водопроводов и канализации, горячего водоснабжения, включая насосные установки в </w:t>
            </w:r>
            <w:r>
              <w:rPr>
                <w:color w:val="000000"/>
                <w:spacing w:val="-5"/>
                <w:sz w:val="18"/>
                <w:szCs w:val="18"/>
              </w:rPr>
              <w:t>жилых зданиях, а также стояки и ответвления от стояков с запорной арматурой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593E13" w:rsidTr="00376E3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2.5.</w:t>
            </w:r>
            <w:r w:rsidRPr="0012491D">
              <w:rPr>
                <w:color w:val="000000"/>
                <w:spacing w:val="-4"/>
                <w:sz w:val="18"/>
                <w:szCs w:val="18"/>
              </w:rPr>
              <w:t>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Установка, замена и восстановление работоспособности электроснабжения здания за исключением </w:t>
            </w:r>
            <w:r>
              <w:rPr>
                <w:color w:val="000000"/>
                <w:spacing w:val="-5"/>
                <w:sz w:val="18"/>
                <w:szCs w:val="18"/>
              </w:rPr>
              <w:t>внутриквартирных устройств и приборов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E13" w:rsidRDefault="00593E13" w:rsidP="00376E3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93E13" w:rsidRDefault="00593E13" w:rsidP="00593E13">
      <w:pPr>
        <w:spacing w:line="235" w:lineRule="exact"/>
        <w:ind w:right="144"/>
        <w:jc w:val="both"/>
        <w:rPr>
          <w:b/>
          <w:sz w:val="18"/>
          <w:szCs w:val="18"/>
        </w:rPr>
      </w:pPr>
    </w:p>
    <w:p w:rsidR="00F248D4" w:rsidRPr="0012491D" w:rsidRDefault="00F248D4" w:rsidP="00F248D4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 xml:space="preserve">- количество случаев снижения платы за нарушения качества содержания и ремонта общего имущества в многоквартирном доме </w:t>
      </w:r>
      <w:r>
        <w:rPr>
          <w:color w:val="000000"/>
          <w:spacing w:val="-6"/>
          <w:sz w:val="22"/>
          <w:szCs w:val="22"/>
        </w:rPr>
        <w:t xml:space="preserve">на </w:t>
      </w:r>
      <w:r w:rsidRPr="000F1CD1">
        <w:rPr>
          <w:b/>
          <w:spacing w:val="-6"/>
          <w:sz w:val="22"/>
          <w:szCs w:val="22"/>
        </w:rPr>
        <w:t>14</w:t>
      </w:r>
      <w:r w:rsidRPr="00882553">
        <w:rPr>
          <w:b/>
          <w:spacing w:val="-6"/>
          <w:sz w:val="22"/>
          <w:szCs w:val="22"/>
        </w:rPr>
        <w:t>.0</w:t>
      </w:r>
      <w:r w:rsidRPr="000F1CD1">
        <w:rPr>
          <w:b/>
          <w:spacing w:val="-6"/>
          <w:sz w:val="22"/>
          <w:szCs w:val="22"/>
        </w:rPr>
        <w:t>4</w:t>
      </w:r>
      <w:r>
        <w:rPr>
          <w:b/>
          <w:spacing w:val="-6"/>
          <w:sz w:val="22"/>
          <w:szCs w:val="22"/>
        </w:rPr>
        <w:t>.201</w:t>
      </w:r>
      <w:r w:rsidRPr="000F1CD1">
        <w:rPr>
          <w:b/>
          <w:spacing w:val="-6"/>
          <w:sz w:val="22"/>
          <w:szCs w:val="22"/>
        </w:rPr>
        <w:t>4</w:t>
      </w:r>
      <w:r w:rsidRPr="00882553">
        <w:rPr>
          <w:b/>
          <w:spacing w:val="-6"/>
          <w:sz w:val="22"/>
          <w:szCs w:val="22"/>
        </w:rPr>
        <w:t xml:space="preserve"> года</w:t>
      </w:r>
      <w:r w:rsidRPr="00882553">
        <w:rPr>
          <w:spacing w:val="-6"/>
          <w:sz w:val="22"/>
          <w:szCs w:val="22"/>
        </w:rPr>
        <w:t xml:space="preserve"> </w:t>
      </w:r>
      <w:r w:rsidRPr="0012491D">
        <w:rPr>
          <w:color w:val="000000"/>
          <w:spacing w:val="-6"/>
          <w:sz w:val="22"/>
          <w:szCs w:val="22"/>
        </w:rPr>
        <w:t>– отсутствует.</w:t>
      </w:r>
    </w:p>
    <w:p w:rsidR="00593E13" w:rsidRPr="0012491D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 xml:space="preserve"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</w:t>
      </w:r>
      <w:r w:rsidR="0026073E">
        <w:rPr>
          <w:color w:val="000000"/>
          <w:spacing w:val="-6"/>
          <w:sz w:val="22"/>
          <w:szCs w:val="22"/>
        </w:rPr>
        <w:t xml:space="preserve">на </w:t>
      </w:r>
      <w:r w:rsidR="00C96C90">
        <w:rPr>
          <w:color w:val="000000"/>
          <w:spacing w:val="-6"/>
          <w:sz w:val="22"/>
          <w:szCs w:val="22"/>
        </w:rPr>
        <w:t>14.04.2014</w:t>
      </w:r>
      <w:r w:rsidR="0026073E">
        <w:rPr>
          <w:color w:val="000000"/>
          <w:spacing w:val="-6"/>
          <w:sz w:val="22"/>
          <w:szCs w:val="22"/>
        </w:rPr>
        <w:t xml:space="preserve"> года</w:t>
      </w:r>
      <w:r w:rsidRPr="0012491D">
        <w:rPr>
          <w:color w:val="000000"/>
          <w:spacing w:val="-6"/>
          <w:sz w:val="22"/>
          <w:szCs w:val="22"/>
        </w:rPr>
        <w:t xml:space="preserve"> – отсутствует.</w:t>
      </w:r>
    </w:p>
    <w:p w:rsidR="00593E13" w:rsidRDefault="00593E13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proofErr w:type="gramStart"/>
      <w:r w:rsidRPr="0012491D">
        <w:rPr>
          <w:color w:val="000000"/>
          <w:spacing w:val="-6"/>
          <w:sz w:val="22"/>
          <w:szCs w:val="22"/>
        </w:rPr>
        <w:t xml:space="preserve">- 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</w:t>
      </w:r>
      <w:r w:rsidR="0026073E">
        <w:rPr>
          <w:color w:val="000000"/>
          <w:spacing w:val="-6"/>
          <w:sz w:val="22"/>
          <w:szCs w:val="22"/>
        </w:rPr>
        <w:t xml:space="preserve">на </w:t>
      </w:r>
      <w:r w:rsidR="00C96C90">
        <w:rPr>
          <w:color w:val="000000"/>
          <w:spacing w:val="-6"/>
          <w:sz w:val="22"/>
          <w:szCs w:val="22"/>
        </w:rPr>
        <w:t>14.04.2014</w:t>
      </w:r>
      <w:r w:rsidR="0026073E">
        <w:rPr>
          <w:color w:val="000000"/>
          <w:spacing w:val="-6"/>
          <w:sz w:val="22"/>
          <w:szCs w:val="22"/>
        </w:rPr>
        <w:t xml:space="preserve"> года </w:t>
      </w:r>
      <w:r w:rsidRPr="0012491D">
        <w:rPr>
          <w:color w:val="000000"/>
          <w:spacing w:val="-6"/>
          <w:sz w:val="22"/>
          <w:szCs w:val="22"/>
        </w:rPr>
        <w:t>– отсутствует.</w:t>
      </w:r>
      <w:proofErr w:type="gramEnd"/>
    </w:p>
    <w:p w:rsidR="000372ED" w:rsidRDefault="000372ED" w:rsidP="00593E13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</w:p>
    <w:p w:rsidR="00593E13" w:rsidRDefault="00593E13" w:rsidP="00593E13">
      <w:pPr>
        <w:spacing w:line="235" w:lineRule="exact"/>
        <w:ind w:right="144"/>
        <w:jc w:val="both"/>
        <w:rPr>
          <w:color w:val="000000"/>
          <w:spacing w:val="1"/>
          <w:sz w:val="22"/>
          <w:szCs w:val="22"/>
        </w:rPr>
      </w:pPr>
    </w:p>
    <w:p w:rsidR="00593E13" w:rsidRPr="0026073E" w:rsidRDefault="00866D88" w:rsidP="00593E13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факту проверки Жилищной инспекции г. Раменское ООО «Управляющая компания» было указано на недостатки в сфере раскрытия информации. Все замечания были устранены в кратчайшие сроки. </w:t>
      </w:r>
    </w:p>
    <w:p w:rsidR="00593E13" w:rsidRPr="0026073E" w:rsidRDefault="00593E13" w:rsidP="00593E13">
      <w:pPr>
        <w:shd w:val="clear" w:color="auto" w:fill="FFFFFF"/>
        <w:ind w:right="94"/>
        <w:rPr>
          <w:color w:val="000000"/>
          <w:spacing w:val="1"/>
          <w:sz w:val="22"/>
          <w:szCs w:val="22"/>
        </w:rPr>
      </w:pPr>
    </w:p>
    <w:p w:rsidR="00593E13" w:rsidRPr="0026073E" w:rsidRDefault="00593E13" w:rsidP="00593E13">
      <w:pPr>
        <w:shd w:val="clear" w:color="auto" w:fill="FFFFFF"/>
        <w:ind w:right="94"/>
        <w:rPr>
          <w:color w:val="000000"/>
          <w:spacing w:val="1"/>
          <w:sz w:val="22"/>
          <w:szCs w:val="22"/>
        </w:rPr>
      </w:pPr>
      <w:r w:rsidRPr="0026073E">
        <w:rPr>
          <w:color w:val="000000"/>
          <w:spacing w:val="1"/>
          <w:sz w:val="22"/>
          <w:szCs w:val="22"/>
        </w:rPr>
        <w:t>Информация о стоимости работ (услуг) управляющей организации:</w:t>
      </w:r>
    </w:p>
    <w:p w:rsidR="00593E13" w:rsidRPr="0026073E" w:rsidRDefault="00593E13" w:rsidP="00593E13">
      <w:pPr>
        <w:rPr>
          <w:sz w:val="22"/>
          <w:szCs w:val="22"/>
        </w:rPr>
      </w:pPr>
      <w:r w:rsidRPr="0026073E">
        <w:rPr>
          <w:sz w:val="22"/>
          <w:szCs w:val="22"/>
        </w:rPr>
        <w:t xml:space="preserve">Московская область, г. Раменское, </w:t>
      </w:r>
      <w:r w:rsidR="00BD316E">
        <w:rPr>
          <w:sz w:val="22"/>
          <w:szCs w:val="22"/>
        </w:rPr>
        <w:t xml:space="preserve">Северное шоссе, </w:t>
      </w:r>
      <w:r w:rsidR="00C86D29">
        <w:rPr>
          <w:sz w:val="22"/>
          <w:szCs w:val="22"/>
        </w:rPr>
        <w:t>корп. 2</w:t>
      </w:r>
      <w:r w:rsidRPr="0026073E">
        <w:rPr>
          <w:sz w:val="22"/>
          <w:szCs w:val="22"/>
        </w:rPr>
        <w:t>:</w:t>
      </w:r>
    </w:p>
    <w:p w:rsidR="00BD316E" w:rsidRDefault="00BD316E" w:rsidP="00BD316E">
      <w:pPr>
        <w:rPr>
          <w:b/>
          <w:sz w:val="22"/>
          <w:szCs w:val="22"/>
        </w:rPr>
      </w:pPr>
    </w:p>
    <w:p w:rsidR="00BD316E" w:rsidRPr="0026073E" w:rsidRDefault="00BD316E" w:rsidP="00BD316E">
      <w:pPr>
        <w:rPr>
          <w:b/>
          <w:sz w:val="22"/>
          <w:szCs w:val="22"/>
        </w:rPr>
      </w:pPr>
      <w:r w:rsidRPr="0026073E">
        <w:rPr>
          <w:b/>
          <w:sz w:val="22"/>
          <w:szCs w:val="22"/>
        </w:rPr>
        <w:t>Тариф на содержание и ремонт общедолевой собственности</w:t>
      </w:r>
      <w:r w:rsidR="00C86D29">
        <w:rPr>
          <w:b/>
          <w:sz w:val="22"/>
          <w:szCs w:val="22"/>
        </w:rPr>
        <w:t xml:space="preserve"> (32,95 руб./</w:t>
      </w:r>
      <w:proofErr w:type="spellStart"/>
      <w:r w:rsidR="00C86D29">
        <w:rPr>
          <w:b/>
          <w:sz w:val="22"/>
          <w:szCs w:val="22"/>
        </w:rPr>
        <w:t>кв.м</w:t>
      </w:r>
      <w:proofErr w:type="spellEnd"/>
      <w:r w:rsidR="00C86D29">
        <w:rPr>
          <w:b/>
          <w:sz w:val="22"/>
          <w:szCs w:val="22"/>
        </w:rPr>
        <w:t>.)</w:t>
      </w:r>
      <w:r w:rsidRPr="0026073E">
        <w:rPr>
          <w:b/>
          <w:sz w:val="22"/>
          <w:szCs w:val="22"/>
        </w:rPr>
        <w:t>:</w:t>
      </w:r>
    </w:p>
    <w:p w:rsidR="00BD316E" w:rsidRDefault="00BD316E" w:rsidP="00BD316E">
      <w:pPr>
        <w:pStyle w:val="a7"/>
        <w:ind w:left="0"/>
        <w:rPr>
          <w:rStyle w:val="a5"/>
        </w:rPr>
      </w:pPr>
    </w:p>
    <w:p w:rsidR="00BD316E" w:rsidRPr="000372ED" w:rsidRDefault="00BD316E" w:rsidP="00BD316E">
      <w:pPr>
        <w:pStyle w:val="a7"/>
        <w:ind w:left="0"/>
        <w:rPr>
          <w:rStyle w:val="a5"/>
          <w:sz w:val="22"/>
          <w:szCs w:val="22"/>
        </w:rPr>
      </w:pPr>
      <w:r w:rsidRPr="000372ED">
        <w:rPr>
          <w:rStyle w:val="a5"/>
          <w:sz w:val="22"/>
          <w:szCs w:val="22"/>
        </w:rPr>
        <w:t xml:space="preserve">Тариф на услуги ЖКХ для населения </w:t>
      </w:r>
      <w:r w:rsidR="00C96C90">
        <w:rPr>
          <w:rStyle w:val="a5"/>
          <w:sz w:val="22"/>
          <w:szCs w:val="22"/>
        </w:rPr>
        <w:t>на 2014г</w:t>
      </w:r>
      <w:r w:rsidRPr="000372ED">
        <w:rPr>
          <w:rStyle w:val="a5"/>
          <w:sz w:val="22"/>
          <w:szCs w:val="22"/>
        </w:rPr>
        <w:t xml:space="preserve">. </w:t>
      </w:r>
    </w:p>
    <w:p w:rsidR="00BD316E" w:rsidRPr="000372ED" w:rsidRDefault="00BD316E" w:rsidP="00BD316E">
      <w:pPr>
        <w:pStyle w:val="a7"/>
        <w:ind w:left="0"/>
        <w:rPr>
          <w:b/>
          <w:bCs/>
          <w:sz w:val="22"/>
          <w:szCs w:val="22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594"/>
        <w:gridCol w:w="4191"/>
        <w:gridCol w:w="2411"/>
        <w:gridCol w:w="2835"/>
      </w:tblGrid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коммунальных услуг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Размер платы в месяц</w:t>
            </w:r>
          </w:p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т.ч</w:t>
            </w:r>
            <w:proofErr w:type="spellEnd"/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. НДС)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Отопление и подогрев горячей воды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 xml:space="preserve">2025,82 </w:t>
            </w:r>
            <w:proofErr w:type="spellStart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235483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21,77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/ 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Стоимость холодной воды + подогрев (по факту)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Руб./м</w:t>
            </w:r>
            <w:r w:rsidRPr="00BD316E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</w:tcPr>
          <w:p w:rsidR="00BD316E" w:rsidRPr="00BD316E" w:rsidRDefault="00235483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25,44</w:t>
            </w:r>
          </w:p>
        </w:tc>
      </w:tr>
      <w:tr w:rsidR="00BD316E" w:rsidRPr="00BD316E" w:rsidTr="00A748FC">
        <w:tc>
          <w:tcPr>
            <w:tcW w:w="594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9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b/>
                <w:sz w:val="22"/>
                <w:szCs w:val="22"/>
                <w:lang w:eastAsia="en-US"/>
              </w:rPr>
              <w:t>Электрическая энергия</w:t>
            </w:r>
          </w:p>
        </w:tc>
        <w:tc>
          <w:tcPr>
            <w:tcW w:w="2411" w:type="dxa"/>
          </w:tcPr>
          <w:p w:rsidR="00BD316E" w:rsidRPr="00BD316E" w:rsidRDefault="00BD316E" w:rsidP="00BD316E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Руб./</w:t>
            </w:r>
            <w:proofErr w:type="gramStart"/>
            <w:r w:rsidRPr="00BD316E">
              <w:rPr>
                <w:rFonts w:eastAsiaTheme="minorHAnsi"/>
                <w:sz w:val="22"/>
                <w:szCs w:val="22"/>
                <w:lang w:eastAsia="en-US"/>
              </w:rPr>
              <w:t>кВт-ч</w:t>
            </w:r>
            <w:proofErr w:type="gramEnd"/>
          </w:p>
        </w:tc>
        <w:tc>
          <w:tcPr>
            <w:tcW w:w="2835" w:type="dxa"/>
          </w:tcPr>
          <w:p w:rsidR="00BD316E" w:rsidRPr="00BD316E" w:rsidRDefault="00BD316E" w:rsidP="00BD316E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16E">
              <w:rPr>
                <w:rFonts w:eastAsiaTheme="minorHAnsi"/>
                <w:sz w:val="22"/>
                <w:szCs w:val="22"/>
                <w:lang w:eastAsia="en-US"/>
              </w:rPr>
              <w:t>2,81</w:t>
            </w:r>
          </w:p>
        </w:tc>
      </w:tr>
    </w:tbl>
    <w:p w:rsidR="0026073E" w:rsidRDefault="0026073E" w:rsidP="00593E13">
      <w:pPr>
        <w:rPr>
          <w:b/>
          <w:sz w:val="22"/>
          <w:szCs w:val="22"/>
        </w:rPr>
      </w:pPr>
    </w:p>
    <w:sectPr w:rsidR="0026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7DB"/>
    <w:multiLevelType w:val="hybridMultilevel"/>
    <w:tmpl w:val="D23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E8F"/>
    <w:multiLevelType w:val="hybridMultilevel"/>
    <w:tmpl w:val="3D58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3"/>
    <w:rsid w:val="000372ED"/>
    <w:rsid w:val="000439D1"/>
    <w:rsid w:val="000B3418"/>
    <w:rsid w:val="000B7AAD"/>
    <w:rsid w:val="00235483"/>
    <w:rsid w:val="0026073E"/>
    <w:rsid w:val="00550798"/>
    <w:rsid w:val="00593E13"/>
    <w:rsid w:val="005D4AD0"/>
    <w:rsid w:val="007243F1"/>
    <w:rsid w:val="00792E3C"/>
    <w:rsid w:val="007B02CC"/>
    <w:rsid w:val="00866D88"/>
    <w:rsid w:val="00882553"/>
    <w:rsid w:val="008F5317"/>
    <w:rsid w:val="00B932EF"/>
    <w:rsid w:val="00BC6DDF"/>
    <w:rsid w:val="00BD316E"/>
    <w:rsid w:val="00C25A67"/>
    <w:rsid w:val="00C86D29"/>
    <w:rsid w:val="00C96C90"/>
    <w:rsid w:val="00F248D4"/>
    <w:rsid w:val="00FB5629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6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BD316E"/>
    <w:rPr>
      <w:b/>
      <w:bCs/>
    </w:rPr>
  </w:style>
  <w:style w:type="table" w:styleId="a6">
    <w:name w:val="Table Grid"/>
    <w:basedOn w:val="a1"/>
    <w:uiPriority w:val="59"/>
    <w:rsid w:val="00B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6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BD316E"/>
    <w:rPr>
      <w:b/>
      <w:bCs/>
    </w:rPr>
  </w:style>
  <w:style w:type="table" w:styleId="a6">
    <w:name w:val="Table Grid"/>
    <w:basedOn w:val="a1"/>
    <w:uiPriority w:val="59"/>
    <w:rsid w:val="00BD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2013-07-12T06:22:00Z</cp:lastPrinted>
  <dcterms:created xsi:type="dcterms:W3CDTF">2014-04-17T13:36:00Z</dcterms:created>
  <dcterms:modified xsi:type="dcterms:W3CDTF">2014-10-20T12:20:00Z</dcterms:modified>
</cp:coreProperties>
</file>